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0" w:rsidRPr="008A6CB4" w:rsidRDefault="005A03B0" w:rsidP="005A03B0">
      <w:pPr>
        <w:shd w:val="clear" w:color="auto" w:fill="F5F5F5"/>
        <w:spacing w:after="0" w:line="240" w:lineRule="auto"/>
        <w:jc w:val="center"/>
        <w:outlineLvl w:val="3"/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</w:pPr>
      <w:r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fldChar w:fldCharType="begin"/>
      </w:r>
      <w:r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instrText xml:space="preserve"> HYPERLINK "https://osincev.org/price/" \l "collapse245" </w:instrText>
      </w:r>
      <w:r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fldChar w:fldCharType="separate"/>
      </w:r>
      <w:r w:rsidR="002841E0"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t>У</w:t>
      </w:r>
      <w:r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t>слуги</w:t>
      </w:r>
      <w:r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fldChar w:fldCharType="end"/>
      </w:r>
      <w:r w:rsidR="002841E0"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t xml:space="preserve"> для организаций </w:t>
      </w:r>
      <w:r w:rsidR="008A6CB4"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t xml:space="preserve">в сфере </w:t>
      </w:r>
      <w:r w:rsidR="002841E0" w:rsidRPr="008A6CB4">
        <w:rPr>
          <w:rFonts w:asciiTheme="majorHAnsi" w:eastAsia="Times New Roman" w:hAnsiTheme="majorHAnsi" w:cs="Arial"/>
          <w:b/>
          <w:color w:val="008080"/>
          <w:sz w:val="36"/>
          <w:szCs w:val="36"/>
          <w:u w:val="single"/>
          <w:lang w:eastAsia="ru-RU"/>
        </w:rPr>
        <w:t>ЖКХ</w:t>
      </w:r>
    </w:p>
    <w:p w:rsidR="005A03B0" w:rsidRPr="00DA478D" w:rsidRDefault="005A03B0" w:rsidP="005A03B0">
      <w:pPr>
        <w:shd w:val="clear" w:color="auto" w:fill="F5F5F5"/>
        <w:spacing w:after="0" w:line="240" w:lineRule="auto"/>
        <w:outlineLvl w:val="3"/>
        <w:rPr>
          <w:rFonts w:asciiTheme="majorHAnsi" w:eastAsia="Times New Roman" w:hAnsiTheme="majorHAnsi" w:cs="Arial"/>
          <w:color w:val="333333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4"/>
        <w:gridCol w:w="1588"/>
      </w:tblGrid>
      <w:tr w:rsidR="002A3264" w:rsidRPr="00DA478D" w:rsidTr="00D227FA">
        <w:trPr>
          <w:trHeight w:val="601"/>
        </w:trPr>
        <w:tc>
          <w:tcPr>
            <w:tcW w:w="10632" w:type="dxa"/>
            <w:gridSpan w:val="2"/>
          </w:tcPr>
          <w:p w:rsidR="002A3264" w:rsidRPr="00DA478D" w:rsidRDefault="002A3264" w:rsidP="002A32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b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b/>
                <w:color w:val="333333"/>
                <w:lang w:eastAsia="ru-RU"/>
              </w:rPr>
              <w:t>КОНСУЛЬТАЦИИ</w:t>
            </w:r>
          </w:p>
        </w:tc>
        <w:bookmarkStart w:id="0" w:name="_GoBack"/>
        <w:bookmarkEnd w:id="0"/>
      </w:tr>
      <w:tr w:rsidR="002A3264" w:rsidRPr="00DA478D" w:rsidTr="00DA478D">
        <w:trPr>
          <w:trHeight w:val="397"/>
        </w:trPr>
        <w:tc>
          <w:tcPr>
            <w:tcW w:w="9044" w:type="dxa"/>
          </w:tcPr>
          <w:p w:rsidR="002A3264" w:rsidRPr="00DA478D" w:rsidRDefault="002A3264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Первичная/повторная устная консультация (1 час)</w:t>
            </w:r>
          </w:p>
        </w:tc>
        <w:tc>
          <w:tcPr>
            <w:tcW w:w="1588" w:type="dxa"/>
          </w:tcPr>
          <w:p w:rsidR="002A3264" w:rsidRPr="00DA478D" w:rsidRDefault="00DA478D" w:rsidP="00DA478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20</w:t>
            </w:r>
            <w:r w:rsidR="002A3264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00руб.</w:t>
            </w:r>
          </w:p>
        </w:tc>
      </w:tr>
      <w:tr w:rsidR="002841E0" w:rsidRPr="00DA478D" w:rsidTr="008A6CB4">
        <w:trPr>
          <w:trHeight w:val="347"/>
        </w:trPr>
        <w:tc>
          <w:tcPr>
            <w:tcW w:w="9044" w:type="dxa"/>
          </w:tcPr>
          <w:p w:rsidR="002841E0" w:rsidRPr="00DA478D" w:rsidRDefault="002841E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Консультация с выездом к Клиенту (1 час)</w:t>
            </w:r>
          </w:p>
        </w:tc>
        <w:tc>
          <w:tcPr>
            <w:tcW w:w="1588" w:type="dxa"/>
          </w:tcPr>
          <w:p w:rsidR="002841E0" w:rsidRPr="00DA478D" w:rsidRDefault="00DA478D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40</w:t>
            </w:r>
            <w:r w:rsidR="002841E0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00руб.</w:t>
            </w:r>
          </w:p>
        </w:tc>
      </w:tr>
      <w:tr w:rsidR="005A03B0" w:rsidRPr="00DA478D" w:rsidTr="00DA478D">
        <w:trPr>
          <w:trHeight w:val="601"/>
        </w:trPr>
        <w:tc>
          <w:tcPr>
            <w:tcW w:w="9044" w:type="dxa"/>
          </w:tcPr>
          <w:p w:rsidR="005A03B0" w:rsidRPr="00DA478D" w:rsidRDefault="005A03B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Анализ </w:t>
            </w:r>
            <w:r w:rsidR="002841E0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поступивших</w:t>
            </w: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документов с предоставлением устного развернутого ответа на личной встрече или по телефону</w:t>
            </w:r>
          </w:p>
          <w:p w:rsidR="005A03B0" w:rsidRPr="00DA478D" w:rsidRDefault="005A03B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  <w:tc>
          <w:tcPr>
            <w:tcW w:w="1588" w:type="dxa"/>
          </w:tcPr>
          <w:p w:rsidR="005A03B0" w:rsidRPr="00DA478D" w:rsidRDefault="005A03B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2 500руб.</w:t>
            </w:r>
          </w:p>
        </w:tc>
      </w:tr>
      <w:tr w:rsidR="005A03B0" w:rsidRPr="00DA478D" w:rsidTr="00DA478D">
        <w:trPr>
          <w:trHeight w:val="601"/>
        </w:trPr>
        <w:tc>
          <w:tcPr>
            <w:tcW w:w="9044" w:type="dxa"/>
          </w:tcPr>
          <w:p w:rsidR="005A03B0" w:rsidRPr="00DA478D" w:rsidRDefault="005A03B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Первичная/повторная </w:t>
            </w:r>
            <w:r w:rsidRPr="00DA478D">
              <w:rPr>
                <w:rFonts w:asciiTheme="majorHAnsi" w:eastAsia="Times New Roman" w:hAnsiTheme="majorHAnsi" w:cs="Arial"/>
                <w:b/>
                <w:i/>
                <w:color w:val="333333"/>
                <w:u w:val="single"/>
                <w:lang w:eastAsia="ru-RU"/>
              </w:rPr>
              <w:t>письменная</w:t>
            </w:r>
            <w:r w:rsidRPr="00DA478D">
              <w:rPr>
                <w:rFonts w:asciiTheme="majorHAnsi" w:eastAsia="Times New Roman" w:hAnsiTheme="majorHAnsi" w:cs="Arial"/>
                <w:color w:val="333333"/>
                <w:u w:val="single"/>
                <w:lang w:eastAsia="ru-RU"/>
              </w:rPr>
              <w:t xml:space="preserve"> </w:t>
            </w: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консультация</w:t>
            </w:r>
          </w:p>
        </w:tc>
        <w:tc>
          <w:tcPr>
            <w:tcW w:w="1588" w:type="dxa"/>
          </w:tcPr>
          <w:p w:rsidR="005A03B0" w:rsidRPr="00DA478D" w:rsidRDefault="00DA478D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3</w:t>
            </w:r>
            <w:r w:rsidR="005A03B0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500руб.</w:t>
            </w:r>
          </w:p>
        </w:tc>
      </w:tr>
      <w:tr w:rsidR="002841E0" w:rsidRPr="00DA478D" w:rsidTr="00DA478D">
        <w:trPr>
          <w:trHeight w:val="423"/>
        </w:trPr>
        <w:tc>
          <w:tcPr>
            <w:tcW w:w="9044" w:type="dxa"/>
          </w:tcPr>
          <w:p w:rsidR="002841E0" w:rsidRPr="00DA478D" w:rsidRDefault="002841E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Составление претензии</w:t>
            </w:r>
          </w:p>
        </w:tc>
        <w:tc>
          <w:tcPr>
            <w:tcW w:w="1588" w:type="dxa"/>
          </w:tcPr>
          <w:p w:rsidR="002841E0" w:rsidRPr="00DA478D" w:rsidRDefault="00DA478D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3</w:t>
            </w:r>
            <w:r w:rsidR="002841E0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000руб.</w:t>
            </w:r>
          </w:p>
          <w:p w:rsidR="002A3264" w:rsidRPr="00DA478D" w:rsidRDefault="002A3264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</w:tr>
      <w:tr w:rsidR="002841E0" w:rsidRPr="00DA478D" w:rsidTr="00DA478D">
        <w:trPr>
          <w:trHeight w:val="428"/>
        </w:trPr>
        <w:tc>
          <w:tcPr>
            <w:tcW w:w="9044" w:type="dxa"/>
          </w:tcPr>
          <w:p w:rsidR="002841E0" w:rsidRPr="00DA478D" w:rsidRDefault="002841E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Направление претензии</w:t>
            </w:r>
            <w:r w:rsidR="002A3264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почтой России</w:t>
            </w:r>
            <w:r w:rsidR="00203CDC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(без почтовых расходов)</w:t>
            </w:r>
          </w:p>
        </w:tc>
        <w:tc>
          <w:tcPr>
            <w:tcW w:w="1588" w:type="dxa"/>
          </w:tcPr>
          <w:p w:rsidR="002841E0" w:rsidRPr="00DA478D" w:rsidRDefault="002841E0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500 руб.</w:t>
            </w:r>
          </w:p>
        </w:tc>
      </w:tr>
      <w:tr w:rsidR="002A3264" w:rsidRPr="00DA478D" w:rsidTr="00DA478D">
        <w:trPr>
          <w:trHeight w:val="428"/>
        </w:trPr>
        <w:tc>
          <w:tcPr>
            <w:tcW w:w="9044" w:type="dxa"/>
          </w:tcPr>
          <w:p w:rsidR="002A3264" w:rsidRPr="00DA478D" w:rsidRDefault="002A3264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Составление ответа на обращение владельца помещения в МКД</w:t>
            </w:r>
          </w:p>
        </w:tc>
        <w:tc>
          <w:tcPr>
            <w:tcW w:w="1588" w:type="dxa"/>
          </w:tcPr>
          <w:p w:rsidR="002A3264" w:rsidRPr="00DA478D" w:rsidRDefault="00203CDC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20</w:t>
            </w:r>
            <w:r w:rsidR="002A3264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00руб.</w:t>
            </w:r>
          </w:p>
          <w:p w:rsidR="002A3264" w:rsidRPr="00DA478D" w:rsidRDefault="002A3264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</w:tr>
      <w:tr w:rsidR="007B21EF" w:rsidRPr="00DA478D" w:rsidTr="00DA478D">
        <w:trPr>
          <w:trHeight w:val="612"/>
        </w:trPr>
        <w:tc>
          <w:tcPr>
            <w:tcW w:w="9044" w:type="dxa"/>
          </w:tcPr>
          <w:p w:rsidR="007B21EF" w:rsidRPr="00DA478D" w:rsidRDefault="007B21EF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Составление письма/ответа в Департамент жилищного надзора, прокуратуру, </w:t>
            </w:r>
            <w:proofErr w:type="spellStart"/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588" w:type="dxa"/>
          </w:tcPr>
          <w:p w:rsidR="007B21EF" w:rsidRPr="00DA478D" w:rsidRDefault="00203CDC" w:rsidP="005A03B0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От 2 5</w:t>
            </w:r>
            <w:r w:rsidR="007B21EF" w:rsidRPr="00DA478D">
              <w:rPr>
                <w:rFonts w:asciiTheme="majorHAnsi" w:eastAsia="Times New Roman" w:hAnsiTheme="majorHAnsi" w:cs="Arial"/>
                <w:color w:val="333333"/>
                <w:lang w:eastAsia="ru-RU"/>
              </w:rPr>
              <w:t>00руб.</w:t>
            </w:r>
          </w:p>
        </w:tc>
      </w:tr>
    </w:tbl>
    <w:p w:rsidR="005A03B0" w:rsidRPr="00DA478D" w:rsidRDefault="005A03B0" w:rsidP="005A03B0">
      <w:pPr>
        <w:shd w:val="clear" w:color="auto" w:fill="F5F5F5"/>
        <w:spacing w:after="0" w:line="240" w:lineRule="auto"/>
        <w:outlineLvl w:val="3"/>
        <w:rPr>
          <w:rFonts w:asciiTheme="majorHAnsi" w:eastAsia="Times New Roman" w:hAnsiTheme="majorHAnsi" w:cs="Arial"/>
          <w:color w:val="333333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4"/>
        <w:gridCol w:w="1559"/>
      </w:tblGrid>
      <w:tr w:rsidR="005A03B0" w:rsidRPr="00DA478D" w:rsidTr="008A6CB4">
        <w:trPr>
          <w:trHeight w:val="1087"/>
        </w:trPr>
        <w:tc>
          <w:tcPr>
            <w:tcW w:w="9044" w:type="dxa"/>
          </w:tcPr>
          <w:p w:rsidR="009E4733" w:rsidRPr="00DA478D" w:rsidRDefault="009E4733" w:rsidP="009E4733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Полное досудебное урегулирование спора</w:t>
            </w:r>
          </w:p>
          <w:p w:rsidR="005A03B0" w:rsidRPr="00DA478D" w:rsidRDefault="009E4733" w:rsidP="009E4733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Включает: составление и направление претензии</w:t>
            </w:r>
            <w:r w:rsidR="002E5DA2" w:rsidRPr="00DA478D">
              <w:rPr>
                <w:rFonts w:asciiTheme="majorHAnsi" w:hAnsiTheme="majorHAnsi"/>
              </w:rPr>
              <w:t xml:space="preserve">, </w:t>
            </w:r>
            <w:r w:rsidRPr="00DA478D">
              <w:rPr>
                <w:rFonts w:asciiTheme="majorHAnsi" w:hAnsiTheme="majorHAnsi"/>
              </w:rPr>
              <w:t>ведение переговоров по урегулированию спора.</w:t>
            </w:r>
          </w:p>
        </w:tc>
        <w:tc>
          <w:tcPr>
            <w:tcW w:w="1559" w:type="dxa"/>
          </w:tcPr>
          <w:p w:rsidR="005A03B0" w:rsidRPr="00DA478D" w:rsidRDefault="005A03B0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 xml:space="preserve">От </w:t>
            </w:r>
            <w:r w:rsidR="009E4733" w:rsidRPr="00DA478D">
              <w:rPr>
                <w:rFonts w:asciiTheme="majorHAnsi" w:hAnsiTheme="majorHAnsi"/>
              </w:rPr>
              <w:t>60</w:t>
            </w:r>
            <w:r w:rsidRPr="00DA478D">
              <w:rPr>
                <w:rFonts w:asciiTheme="majorHAnsi" w:hAnsiTheme="majorHAnsi"/>
              </w:rPr>
              <w:t>00руб.</w:t>
            </w:r>
          </w:p>
        </w:tc>
      </w:tr>
      <w:tr w:rsidR="00FC29B6" w:rsidRPr="00DA478D" w:rsidTr="008A6CB4">
        <w:trPr>
          <w:trHeight w:val="284"/>
        </w:trPr>
        <w:tc>
          <w:tcPr>
            <w:tcW w:w="9044" w:type="dxa"/>
          </w:tcPr>
          <w:p w:rsidR="00FC29B6" w:rsidRPr="00DA478D" w:rsidRDefault="002841E0" w:rsidP="009E4733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Составление заявления</w:t>
            </w:r>
            <w:r w:rsidR="002E5DA2" w:rsidRPr="00DA478D">
              <w:rPr>
                <w:rFonts w:asciiTheme="majorHAnsi" w:hAnsiTheme="majorHAnsi"/>
              </w:rPr>
              <w:t>/жалобы</w:t>
            </w:r>
            <w:r w:rsidRPr="00DA478D">
              <w:rPr>
                <w:rFonts w:asciiTheme="majorHAnsi" w:hAnsiTheme="majorHAnsi"/>
              </w:rPr>
              <w:t xml:space="preserve"> в суд (Клиент сам ведет процесс)</w:t>
            </w:r>
          </w:p>
        </w:tc>
        <w:tc>
          <w:tcPr>
            <w:tcW w:w="1559" w:type="dxa"/>
          </w:tcPr>
          <w:p w:rsidR="00FC29B6" w:rsidRPr="00DA478D" w:rsidRDefault="00DA478D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От 7</w:t>
            </w:r>
            <w:r w:rsidR="002841E0" w:rsidRPr="00DA478D">
              <w:rPr>
                <w:rFonts w:asciiTheme="majorHAnsi" w:hAnsiTheme="majorHAnsi"/>
              </w:rPr>
              <w:t>000руб.</w:t>
            </w:r>
          </w:p>
        </w:tc>
      </w:tr>
      <w:tr w:rsidR="002841E0" w:rsidRPr="00DA478D" w:rsidTr="008A6CB4">
        <w:trPr>
          <w:trHeight w:val="990"/>
        </w:trPr>
        <w:tc>
          <w:tcPr>
            <w:tcW w:w="9044" w:type="dxa"/>
          </w:tcPr>
          <w:p w:rsidR="002E5DA2" w:rsidRPr="00DA478D" w:rsidRDefault="002841E0" w:rsidP="002E5DA2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Ведение процесса под ключ</w:t>
            </w:r>
            <w:r w:rsidR="002E5DA2" w:rsidRPr="00DA478D">
              <w:rPr>
                <w:rFonts w:asciiTheme="majorHAnsi" w:hAnsiTheme="majorHAnsi"/>
                <w:b/>
              </w:rPr>
              <w:t xml:space="preserve"> (1 инстанция)</w:t>
            </w:r>
          </w:p>
          <w:p w:rsidR="002E5DA2" w:rsidRPr="00DA478D" w:rsidRDefault="002E5DA2" w:rsidP="002E5DA2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 xml:space="preserve"> (Подготовка и подача документов в суд, участие в судебных заседаниях, получение решения суда, исполнительного листа):</w:t>
            </w:r>
          </w:p>
        </w:tc>
        <w:tc>
          <w:tcPr>
            <w:tcW w:w="1559" w:type="dxa"/>
          </w:tcPr>
          <w:p w:rsidR="002841E0" w:rsidRPr="00DA478D" w:rsidRDefault="00DA478D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От 17</w:t>
            </w:r>
            <w:r w:rsidR="002E5DA2" w:rsidRPr="00DA478D">
              <w:rPr>
                <w:rFonts w:asciiTheme="majorHAnsi" w:hAnsiTheme="majorHAnsi"/>
              </w:rPr>
              <w:t>000руб.</w:t>
            </w:r>
          </w:p>
          <w:p w:rsidR="002E5DA2" w:rsidRPr="00DA478D" w:rsidRDefault="002E5DA2" w:rsidP="005A03B0">
            <w:pPr>
              <w:rPr>
                <w:rFonts w:asciiTheme="majorHAnsi" w:hAnsiTheme="majorHAnsi"/>
              </w:rPr>
            </w:pPr>
          </w:p>
        </w:tc>
      </w:tr>
      <w:tr w:rsidR="002E5DA2" w:rsidRPr="00DA478D" w:rsidTr="008A6CB4">
        <w:trPr>
          <w:trHeight w:val="520"/>
        </w:trPr>
        <w:tc>
          <w:tcPr>
            <w:tcW w:w="9044" w:type="dxa"/>
          </w:tcPr>
          <w:p w:rsidR="002E5DA2" w:rsidRPr="00DA478D" w:rsidRDefault="002E5DA2" w:rsidP="002E5DA2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</w:rPr>
              <w:t xml:space="preserve">- оспаривание решений общих собраний </w:t>
            </w:r>
          </w:p>
        </w:tc>
        <w:tc>
          <w:tcPr>
            <w:tcW w:w="1559" w:type="dxa"/>
          </w:tcPr>
          <w:p w:rsidR="002E5DA2" w:rsidRPr="00DA478D" w:rsidRDefault="00203CDC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От 35</w:t>
            </w:r>
            <w:r w:rsidR="002E5DA2" w:rsidRPr="00DA478D">
              <w:rPr>
                <w:rFonts w:asciiTheme="majorHAnsi" w:hAnsiTheme="majorHAnsi"/>
              </w:rPr>
              <w:t> 000руб</w:t>
            </w:r>
          </w:p>
        </w:tc>
      </w:tr>
      <w:tr w:rsidR="002E5DA2" w:rsidRPr="00DA478D" w:rsidTr="008A6CB4">
        <w:trPr>
          <w:trHeight w:val="520"/>
        </w:trPr>
        <w:tc>
          <w:tcPr>
            <w:tcW w:w="9044" w:type="dxa"/>
          </w:tcPr>
          <w:p w:rsidR="002E5DA2" w:rsidRPr="00DA478D" w:rsidRDefault="002E5DA2" w:rsidP="002E5DA2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- оспаривание предписаний Департамента жилищного надзора</w:t>
            </w:r>
          </w:p>
        </w:tc>
        <w:tc>
          <w:tcPr>
            <w:tcW w:w="1559" w:type="dxa"/>
          </w:tcPr>
          <w:p w:rsidR="002E5DA2" w:rsidRPr="00DA478D" w:rsidRDefault="00DA478D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От 20</w:t>
            </w:r>
            <w:r w:rsidR="002E5DA2" w:rsidRPr="00DA478D">
              <w:rPr>
                <w:rFonts w:asciiTheme="majorHAnsi" w:hAnsiTheme="majorHAnsi"/>
              </w:rPr>
              <w:t> 000руб</w:t>
            </w:r>
          </w:p>
        </w:tc>
      </w:tr>
      <w:tr w:rsidR="002E5DA2" w:rsidRPr="00DA478D" w:rsidTr="008A6CB4">
        <w:trPr>
          <w:trHeight w:val="394"/>
        </w:trPr>
        <w:tc>
          <w:tcPr>
            <w:tcW w:w="9044" w:type="dxa"/>
          </w:tcPr>
          <w:p w:rsidR="002E5DA2" w:rsidRPr="00DA478D" w:rsidRDefault="008A6CB4" w:rsidP="009E4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споры с  </w:t>
            </w:r>
            <w:proofErr w:type="spellStart"/>
            <w:r>
              <w:rPr>
                <w:rFonts w:asciiTheme="majorHAnsi" w:hAnsiTheme="majorHAnsi"/>
              </w:rPr>
              <w:t>Ресурсоснабжающими</w:t>
            </w:r>
            <w:proofErr w:type="spellEnd"/>
            <w:r>
              <w:rPr>
                <w:rFonts w:asciiTheme="majorHAnsi" w:hAnsiTheme="majorHAnsi"/>
              </w:rPr>
              <w:t xml:space="preserve"> организациями (РСО)</w:t>
            </w:r>
          </w:p>
        </w:tc>
        <w:tc>
          <w:tcPr>
            <w:tcW w:w="1559" w:type="dxa"/>
          </w:tcPr>
          <w:p w:rsidR="002E5DA2" w:rsidRPr="00DA478D" w:rsidRDefault="00203CDC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От 30</w:t>
            </w:r>
            <w:r w:rsidR="002E5DA2" w:rsidRPr="00DA478D">
              <w:rPr>
                <w:rFonts w:asciiTheme="majorHAnsi" w:hAnsiTheme="majorHAnsi"/>
              </w:rPr>
              <w:t> 000руб.</w:t>
            </w:r>
          </w:p>
        </w:tc>
      </w:tr>
      <w:tr w:rsidR="007D667B" w:rsidRPr="00DA478D" w:rsidTr="008A6CB4">
        <w:trPr>
          <w:trHeight w:val="359"/>
        </w:trPr>
        <w:tc>
          <w:tcPr>
            <w:tcW w:w="10603" w:type="dxa"/>
            <w:gridSpan w:val="2"/>
          </w:tcPr>
          <w:p w:rsidR="007D667B" w:rsidRPr="00DA478D" w:rsidRDefault="007D667B" w:rsidP="005A03B0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 xml:space="preserve">СУДЕБНЫЕ ПРИКАЗЫ </w:t>
            </w:r>
          </w:p>
        </w:tc>
      </w:tr>
      <w:tr w:rsidR="007D667B" w:rsidRPr="00DA478D" w:rsidTr="008A6CB4">
        <w:trPr>
          <w:trHeight w:val="1479"/>
        </w:trPr>
        <w:tc>
          <w:tcPr>
            <w:tcW w:w="10603" w:type="dxa"/>
            <w:gridSpan w:val="2"/>
          </w:tcPr>
          <w:p w:rsidR="007D667B" w:rsidRPr="00DA478D" w:rsidRDefault="007D667B" w:rsidP="007D667B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  <w:b/>
                <w:bCs/>
              </w:rPr>
              <w:t>5 000 </w:t>
            </w:r>
            <w:r w:rsidRPr="00DA478D">
              <w:rPr>
                <w:rFonts w:asciiTheme="majorHAnsi" w:hAnsiTheme="majorHAnsi"/>
              </w:rPr>
              <w:t>руб</w:t>
            </w:r>
            <w:proofErr w:type="gramStart"/>
            <w:r w:rsidRPr="00DA478D">
              <w:rPr>
                <w:rFonts w:asciiTheme="majorHAnsi" w:hAnsiTheme="majorHAnsi"/>
              </w:rPr>
              <w:t>.</w:t>
            </w:r>
            <w:r w:rsidRPr="00DA478D">
              <w:rPr>
                <w:rFonts w:asciiTheme="majorHAnsi" w:hAnsiTheme="majorHAnsi"/>
                <w:b/>
                <w:bCs/>
              </w:rPr>
              <w:t>(</w:t>
            </w:r>
            <w:proofErr w:type="gramEnd"/>
            <w:r w:rsidRPr="00DA478D">
              <w:rPr>
                <w:rFonts w:asciiTheme="majorHAnsi" w:hAnsiTheme="majorHAnsi"/>
                <w:b/>
                <w:bCs/>
              </w:rPr>
              <w:t>один приказ)</w:t>
            </w:r>
          </w:p>
          <w:p w:rsidR="007D667B" w:rsidRPr="00DA478D" w:rsidRDefault="007D667B" w:rsidP="007D667B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  <w:b/>
                <w:bCs/>
              </w:rPr>
              <w:t>3 000</w:t>
            </w:r>
            <w:r w:rsidRPr="00DA478D">
              <w:rPr>
                <w:rFonts w:asciiTheme="majorHAnsi" w:hAnsiTheme="majorHAnsi"/>
              </w:rPr>
              <w:t xml:space="preserve"> руб./ приказ </w:t>
            </w:r>
            <w:r w:rsidRPr="00DA478D">
              <w:rPr>
                <w:rFonts w:asciiTheme="majorHAnsi" w:hAnsiTheme="majorHAnsi"/>
                <w:b/>
                <w:bCs/>
              </w:rPr>
              <w:t>(от 10 до 20 приказов)</w:t>
            </w:r>
          </w:p>
          <w:p w:rsidR="007D667B" w:rsidRPr="00DA478D" w:rsidRDefault="007D667B" w:rsidP="005A03B0">
            <w:pPr>
              <w:rPr>
                <w:rFonts w:asciiTheme="majorHAnsi" w:hAnsiTheme="majorHAnsi"/>
                <w:b/>
                <w:bCs/>
              </w:rPr>
            </w:pPr>
            <w:r w:rsidRPr="00DA478D">
              <w:rPr>
                <w:rFonts w:asciiTheme="majorHAnsi" w:hAnsiTheme="majorHAnsi"/>
                <w:b/>
                <w:bCs/>
              </w:rPr>
              <w:t>2 000</w:t>
            </w:r>
            <w:r w:rsidRPr="00DA478D">
              <w:rPr>
                <w:rFonts w:asciiTheme="majorHAnsi" w:hAnsiTheme="majorHAnsi"/>
              </w:rPr>
              <w:t xml:space="preserve"> руб./ приказ </w:t>
            </w:r>
            <w:r w:rsidRPr="00DA478D">
              <w:rPr>
                <w:rFonts w:asciiTheme="majorHAnsi" w:hAnsiTheme="majorHAnsi"/>
                <w:b/>
                <w:bCs/>
              </w:rPr>
              <w:t>(свыше 20 приказов)</w:t>
            </w:r>
          </w:p>
        </w:tc>
      </w:tr>
      <w:tr w:rsidR="002E5DA2" w:rsidRPr="00DA478D" w:rsidTr="008A6CB4">
        <w:trPr>
          <w:trHeight w:val="387"/>
        </w:trPr>
        <w:tc>
          <w:tcPr>
            <w:tcW w:w="10603" w:type="dxa"/>
            <w:gridSpan w:val="2"/>
          </w:tcPr>
          <w:p w:rsidR="002E5DA2" w:rsidRPr="00DA478D" w:rsidRDefault="002E5DA2" w:rsidP="005A03B0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ПРОВЕДЕНИЕ ОБЩИХ СОБРАНИЙ</w:t>
            </w:r>
          </w:p>
        </w:tc>
      </w:tr>
      <w:tr w:rsidR="002E5DA2" w:rsidRPr="00DA478D" w:rsidTr="008A6CB4">
        <w:trPr>
          <w:trHeight w:val="2472"/>
        </w:trPr>
        <w:tc>
          <w:tcPr>
            <w:tcW w:w="9044" w:type="dxa"/>
          </w:tcPr>
          <w:p w:rsidR="002E5DA2" w:rsidRDefault="002E5DA2" w:rsidP="008A6CB4">
            <w:pPr>
              <w:pStyle w:val="justifyleft"/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/>
                <w:b/>
                <w:sz w:val="22"/>
                <w:szCs w:val="22"/>
              </w:rPr>
            </w:pPr>
            <w:r w:rsidRPr="00DA478D">
              <w:rPr>
                <w:rFonts w:asciiTheme="majorHAnsi" w:hAnsiTheme="majorHAnsi"/>
                <w:b/>
                <w:sz w:val="22"/>
                <w:szCs w:val="22"/>
              </w:rPr>
              <w:t>Тариф Эконом</w:t>
            </w:r>
          </w:p>
          <w:p w:rsidR="008A6CB4" w:rsidRDefault="008A6CB4" w:rsidP="008A6CB4">
            <w:pPr>
              <w:pStyle w:val="justifyleft"/>
              <w:numPr>
                <w:ilvl w:val="0"/>
                <w:numId w:val="6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8A6CB4">
              <w:rPr>
                <w:rFonts w:asciiTheme="majorHAnsi" w:hAnsiTheme="majorHAnsi"/>
                <w:sz w:val="22"/>
                <w:szCs w:val="22"/>
              </w:rPr>
              <w:t>Соста</w:t>
            </w:r>
            <w:r>
              <w:rPr>
                <w:rFonts w:asciiTheme="majorHAnsi" w:hAnsiTheme="majorHAnsi"/>
                <w:sz w:val="22"/>
                <w:szCs w:val="22"/>
              </w:rPr>
              <w:t>вим пакет документов к собранию</w:t>
            </w:r>
          </w:p>
          <w:p w:rsidR="008A6CB4" w:rsidRPr="008A6CB4" w:rsidRDefault="008A6CB4" w:rsidP="008A6CB4">
            <w:pPr>
              <w:pStyle w:val="justifyleft"/>
              <w:numPr>
                <w:ilvl w:val="0"/>
                <w:numId w:val="6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8A6CB4">
              <w:rPr>
                <w:rFonts w:asciiTheme="majorHAnsi" w:hAnsiTheme="majorHAnsi"/>
                <w:sz w:val="22"/>
                <w:szCs w:val="22"/>
              </w:rPr>
              <w:t>Оформим результаты голосования</w:t>
            </w:r>
          </w:p>
          <w:p w:rsidR="008A6CB4" w:rsidRPr="008A6CB4" w:rsidRDefault="008A6CB4" w:rsidP="008A6CB4">
            <w:pPr>
              <w:pStyle w:val="justifyleft"/>
              <w:numPr>
                <w:ilvl w:val="0"/>
                <w:numId w:val="6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8A6CB4">
              <w:rPr>
                <w:rFonts w:asciiTheme="majorHAnsi" w:hAnsiTheme="majorHAnsi"/>
                <w:sz w:val="22"/>
                <w:szCs w:val="22"/>
              </w:rPr>
              <w:t>Пошагово распишем действия по проведению собрания</w:t>
            </w:r>
          </w:p>
          <w:p w:rsidR="008A6CB4" w:rsidRPr="008A6CB4" w:rsidRDefault="008A6CB4" w:rsidP="008A6CB4">
            <w:pPr>
              <w:pStyle w:val="justifyleft"/>
              <w:numPr>
                <w:ilvl w:val="0"/>
                <w:numId w:val="6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/>
                <w:b/>
                <w:sz w:val="22"/>
                <w:szCs w:val="22"/>
              </w:rPr>
            </w:pPr>
            <w:r w:rsidRPr="008A6CB4">
              <w:rPr>
                <w:rFonts w:asciiTheme="majorHAnsi" w:hAnsiTheme="majorHAnsi"/>
                <w:sz w:val="22"/>
                <w:szCs w:val="22"/>
              </w:rPr>
              <w:t>Проконсультируем в ходе проведения собрания</w:t>
            </w:r>
          </w:p>
        </w:tc>
        <w:tc>
          <w:tcPr>
            <w:tcW w:w="1559" w:type="dxa"/>
          </w:tcPr>
          <w:p w:rsidR="002E5DA2" w:rsidRPr="00DA478D" w:rsidRDefault="00203CDC" w:rsidP="002E5DA2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 xml:space="preserve"> 8</w:t>
            </w:r>
            <w:r w:rsidR="002E5DA2" w:rsidRPr="00DA478D">
              <w:rPr>
                <w:rFonts w:asciiTheme="majorHAnsi" w:hAnsiTheme="majorHAnsi"/>
                <w:b/>
              </w:rPr>
              <w:t>000руб.</w:t>
            </w:r>
          </w:p>
        </w:tc>
      </w:tr>
      <w:tr w:rsidR="002E5DA2" w:rsidRPr="00DA478D" w:rsidTr="008A6CB4">
        <w:trPr>
          <w:trHeight w:val="1691"/>
        </w:trPr>
        <w:tc>
          <w:tcPr>
            <w:tcW w:w="9044" w:type="dxa"/>
          </w:tcPr>
          <w:p w:rsidR="002E5DA2" w:rsidRPr="00DA478D" w:rsidRDefault="002E5DA2" w:rsidP="005A03B0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lastRenderedPageBreak/>
              <w:t>Тариф</w:t>
            </w:r>
            <w:r w:rsidR="002A3264" w:rsidRPr="00DA478D">
              <w:rPr>
                <w:rFonts w:asciiTheme="majorHAnsi" w:hAnsiTheme="majorHAnsi"/>
                <w:b/>
              </w:rPr>
              <w:t xml:space="preserve"> Эконом Плюс</w:t>
            </w:r>
          </w:p>
          <w:p w:rsidR="002A3264" w:rsidRPr="00DA478D" w:rsidRDefault="002A3264" w:rsidP="002A3264">
            <w:pPr>
              <w:pStyle w:val="justifyleft"/>
              <w:numPr>
                <w:ilvl w:val="0"/>
                <w:numId w:val="2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 w:cs="Arial"/>
                <w:color w:val="212529"/>
                <w:sz w:val="22"/>
                <w:szCs w:val="22"/>
              </w:rPr>
            </w:pPr>
            <w:r w:rsidRPr="00DA478D">
              <w:rPr>
                <w:rFonts w:asciiTheme="majorHAnsi" w:hAnsiTheme="majorHAnsi" w:cs="Arial"/>
                <w:color w:val="212529"/>
                <w:sz w:val="22"/>
                <w:szCs w:val="22"/>
              </w:rPr>
              <w:t>Составим пакет документов к собранию</w:t>
            </w:r>
          </w:p>
          <w:p w:rsidR="002A3264" w:rsidRPr="00DA478D" w:rsidRDefault="002A3264" w:rsidP="002A3264">
            <w:pPr>
              <w:pStyle w:val="justifyleft"/>
              <w:numPr>
                <w:ilvl w:val="0"/>
                <w:numId w:val="2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 w:cs="Arial"/>
                <w:color w:val="212529"/>
                <w:sz w:val="22"/>
                <w:szCs w:val="22"/>
              </w:rPr>
            </w:pPr>
            <w:r w:rsidRPr="00DA478D">
              <w:rPr>
                <w:rFonts w:asciiTheme="majorHAnsi" w:hAnsiTheme="majorHAnsi" w:cs="Arial"/>
                <w:color w:val="212529"/>
                <w:sz w:val="22"/>
                <w:szCs w:val="22"/>
              </w:rPr>
              <w:t>Направим сообщение о проведении собрания собственникам</w:t>
            </w:r>
          </w:p>
          <w:p w:rsidR="002A3264" w:rsidRPr="00DA478D" w:rsidRDefault="002A3264" w:rsidP="002A3264">
            <w:pPr>
              <w:pStyle w:val="justifyleft"/>
              <w:numPr>
                <w:ilvl w:val="0"/>
                <w:numId w:val="2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 w:cs="Arial"/>
                <w:color w:val="212529"/>
                <w:sz w:val="22"/>
                <w:szCs w:val="22"/>
              </w:rPr>
            </w:pPr>
            <w:r w:rsidRPr="00DA478D">
              <w:rPr>
                <w:rFonts w:asciiTheme="majorHAnsi" w:hAnsiTheme="majorHAnsi" w:cs="Arial"/>
                <w:color w:val="212529"/>
                <w:sz w:val="22"/>
                <w:szCs w:val="22"/>
              </w:rPr>
              <w:t>Проведём очное собрание с фото/видео фиксацией</w:t>
            </w:r>
          </w:p>
          <w:p w:rsidR="002A3264" w:rsidRPr="00DA478D" w:rsidRDefault="002A3264" w:rsidP="005A03B0">
            <w:pPr>
              <w:pStyle w:val="justifyleft"/>
              <w:numPr>
                <w:ilvl w:val="0"/>
                <w:numId w:val="2"/>
              </w:numPr>
              <w:pBdr>
                <w:bottom w:val="single" w:sz="6" w:space="15" w:color="F3F3F3"/>
              </w:pBdr>
              <w:shd w:val="clear" w:color="auto" w:fill="FFFFFF"/>
              <w:rPr>
                <w:rFonts w:asciiTheme="majorHAnsi" w:hAnsiTheme="majorHAnsi" w:cs="Arial"/>
                <w:color w:val="212529"/>
                <w:sz w:val="22"/>
                <w:szCs w:val="22"/>
              </w:rPr>
            </w:pPr>
            <w:r w:rsidRPr="00DA478D">
              <w:rPr>
                <w:rFonts w:asciiTheme="majorHAnsi" w:hAnsiTheme="majorHAnsi" w:cs="Arial"/>
                <w:color w:val="212529"/>
                <w:sz w:val="22"/>
                <w:szCs w:val="22"/>
              </w:rPr>
              <w:t>Оформим результаты голосования</w:t>
            </w:r>
          </w:p>
        </w:tc>
        <w:tc>
          <w:tcPr>
            <w:tcW w:w="1559" w:type="dxa"/>
          </w:tcPr>
          <w:p w:rsidR="002E5DA2" w:rsidRPr="00DA478D" w:rsidRDefault="00203CDC" w:rsidP="005A03B0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От 26</w:t>
            </w:r>
            <w:r w:rsidR="002A3264" w:rsidRPr="00DA478D">
              <w:rPr>
                <w:rFonts w:asciiTheme="majorHAnsi" w:hAnsiTheme="majorHAnsi"/>
                <w:b/>
              </w:rPr>
              <w:t> 000руб.</w:t>
            </w:r>
          </w:p>
          <w:p w:rsidR="002A3264" w:rsidRPr="00DA478D" w:rsidRDefault="002A3264" w:rsidP="005A03B0">
            <w:pPr>
              <w:rPr>
                <w:rFonts w:asciiTheme="majorHAnsi" w:hAnsiTheme="majorHAnsi"/>
                <w:sz w:val="20"/>
                <w:szCs w:val="20"/>
              </w:rPr>
            </w:pPr>
            <w:r w:rsidRPr="00DA478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 w:rsidRPr="00DA478D">
              <w:rPr>
                <w:rFonts w:asciiTheme="majorHAnsi" w:hAnsiTheme="majorHAnsi"/>
                <w:sz w:val="20"/>
                <w:szCs w:val="20"/>
              </w:rPr>
              <w:t>окончат стоимость зависит</w:t>
            </w:r>
            <w:proofErr w:type="gramEnd"/>
            <w:r w:rsidRPr="00DA478D">
              <w:rPr>
                <w:rFonts w:asciiTheme="majorHAnsi" w:hAnsiTheme="majorHAnsi"/>
                <w:sz w:val="20"/>
                <w:szCs w:val="20"/>
              </w:rPr>
              <w:t xml:space="preserve"> от кол-ва лицевых счетов)</w:t>
            </w:r>
          </w:p>
        </w:tc>
      </w:tr>
      <w:tr w:rsidR="002A3264" w:rsidRPr="00DA478D" w:rsidTr="008A6CB4">
        <w:trPr>
          <w:trHeight w:val="1983"/>
        </w:trPr>
        <w:tc>
          <w:tcPr>
            <w:tcW w:w="9044" w:type="dxa"/>
          </w:tcPr>
          <w:p w:rsidR="002A3264" w:rsidRPr="00DA478D" w:rsidRDefault="002A3264" w:rsidP="005A03B0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 xml:space="preserve"> Тариф «Под ключ»</w:t>
            </w:r>
          </w:p>
          <w:p w:rsidR="002A3264" w:rsidRPr="00DA478D" w:rsidRDefault="002A3264" w:rsidP="002A3264">
            <w:pPr>
              <w:numPr>
                <w:ilvl w:val="0"/>
                <w:numId w:val="3"/>
              </w:numPr>
              <w:pBdr>
                <w:bottom w:val="single" w:sz="6" w:space="15" w:color="F3F3F3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12529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212529"/>
                <w:lang w:eastAsia="ru-RU"/>
              </w:rPr>
              <w:t>Составим пакет документов к собранию</w:t>
            </w:r>
          </w:p>
          <w:p w:rsidR="002A3264" w:rsidRPr="00DA478D" w:rsidRDefault="002A3264" w:rsidP="002A3264">
            <w:pPr>
              <w:numPr>
                <w:ilvl w:val="0"/>
                <w:numId w:val="3"/>
              </w:numPr>
              <w:pBdr>
                <w:bottom w:val="single" w:sz="6" w:space="15" w:color="F3F3F3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12529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212529"/>
                <w:lang w:eastAsia="ru-RU"/>
              </w:rPr>
              <w:t>Проведём очное собрание с фото/видео фиксацией</w:t>
            </w:r>
          </w:p>
          <w:p w:rsidR="002A3264" w:rsidRPr="00DA478D" w:rsidRDefault="002A3264" w:rsidP="002A3264">
            <w:pPr>
              <w:numPr>
                <w:ilvl w:val="0"/>
                <w:numId w:val="3"/>
              </w:numPr>
              <w:pBdr>
                <w:bottom w:val="single" w:sz="6" w:space="15" w:color="F3F3F3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12529"/>
                <w:lang w:eastAsia="ru-RU"/>
              </w:rPr>
            </w:pPr>
            <w:proofErr w:type="gramStart"/>
            <w:r w:rsidRPr="00DA478D">
              <w:rPr>
                <w:rFonts w:asciiTheme="majorHAnsi" w:eastAsia="Times New Roman" w:hAnsiTheme="majorHAnsi" w:cs="Arial"/>
                <w:color w:val="212529"/>
                <w:lang w:eastAsia="ru-RU"/>
              </w:rPr>
              <w:t>Вручим</w:t>
            </w:r>
            <w:proofErr w:type="gramEnd"/>
            <w:r w:rsidRPr="00DA478D">
              <w:rPr>
                <w:rFonts w:asciiTheme="majorHAnsi" w:eastAsia="Times New Roman" w:hAnsiTheme="majorHAnsi" w:cs="Arial"/>
                <w:color w:val="212529"/>
                <w:lang w:eastAsia="ru-RU"/>
              </w:rPr>
              <w:t>/соберём бюллетени для голосования</w:t>
            </w:r>
          </w:p>
          <w:p w:rsidR="002A3264" w:rsidRPr="00DA478D" w:rsidRDefault="002A3264" w:rsidP="002A3264">
            <w:pPr>
              <w:numPr>
                <w:ilvl w:val="0"/>
                <w:numId w:val="3"/>
              </w:numPr>
              <w:pBdr>
                <w:bottom w:val="single" w:sz="6" w:space="15" w:color="F3F3F3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12529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212529"/>
                <w:lang w:eastAsia="ru-RU"/>
              </w:rPr>
              <w:t>Оформим результаты голосования</w:t>
            </w:r>
          </w:p>
          <w:p w:rsidR="002A3264" w:rsidRPr="00DA478D" w:rsidRDefault="002A3264" w:rsidP="005A03B0">
            <w:pPr>
              <w:numPr>
                <w:ilvl w:val="0"/>
                <w:numId w:val="3"/>
              </w:numPr>
              <w:pBdr>
                <w:bottom w:val="single" w:sz="6" w:space="15" w:color="F3F3F3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12529"/>
                <w:lang w:eastAsia="ru-RU"/>
              </w:rPr>
            </w:pPr>
            <w:r w:rsidRPr="00DA478D">
              <w:rPr>
                <w:rFonts w:asciiTheme="majorHAnsi" w:eastAsia="Times New Roman" w:hAnsiTheme="majorHAnsi" w:cs="Arial"/>
                <w:color w:val="212529"/>
                <w:lang w:eastAsia="ru-RU"/>
              </w:rPr>
              <w:t>Направим письмо-уведомление в жилищную инспекцию</w:t>
            </w:r>
          </w:p>
        </w:tc>
        <w:tc>
          <w:tcPr>
            <w:tcW w:w="1559" w:type="dxa"/>
          </w:tcPr>
          <w:p w:rsidR="002A3264" w:rsidRPr="00DA478D" w:rsidRDefault="008A6CB4" w:rsidP="005A03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От 5</w:t>
            </w:r>
            <w:r w:rsidR="002A3264" w:rsidRPr="00DA478D">
              <w:rPr>
                <w:rFonts w:asciiTheme="majorHAnsi" w:hAnsiTheme="majorHAnsi"/>
                <w:b/>
              </w:rPr>
              <w:t>0 000руб.</w:t>
            </w:r>
          </w:p>
          <w:p w:rsidR="002A3264" w:rsidRPr="00DA478D" w:rsidRDefault="002A3264" w:rsidP="005A03B0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(</w:t>
            </w:r>
            <w:proofErr w:type="gramStart"/>
            <w:r w:rsidRPr="00DA478D">
              <w:rPr>
                <w:rFonts w:asciiTheme="majorHAnsi" w:hAnsiTheme="majorHAnsi"/>
              </w:rPr>
              <w:t>окончат стоимость зависит</w:t>
            </w:r>
            <w:proofErr w:type="gramEnd"/>
            <w:r w:rsidRPr="00DA478D">
              <w:rPr>
                <w:rFonts w:asciiTheme="majorHAnsi" w:hAnsiTheme="majorHAnsi"/>
              </w:rPr>
              <w:t xml:space="preserve"> от кол-ва лицевых счетов)</w:t>
            </w:r>
          </w:p>
        </w:tc>
      </w:tr>
      <w:tr w:rsidR="007B21EF" w:rsidRPr="00DA478D" w:rsidTr="008A6CB4">
        <w:trPr>
          <w:trHeight w:val="578"/>
        </w:trPr>
        <w:tc>
          <w:tcPr>
            <w:tcW w:w="9044" w:type="dxa"/>
          </w:tcPr>
          <w:p w:rsidR="007B21EF" w:rsidRPr="00DA478D" w:rsidRDefault="007B21EF" w:rsidP="005A03B0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Юридическое сопровождение ТСЖ, ЖК</w:t>
            </w:r>
            <w:r w:rsidRPr="00DA478D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1559" w:type="dxa"/>
          </w:tcPr>
          <w:p w:rsidR="007B21EF" w:rsidRPr="00DA478D" w:rsidRDefault="00203CDC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От 9</w:t>
            </w:r>
            <w:r w:rsidR="007B21EF" w:rsidRPr="00DA478D">
              <w:rPr>
                <w:rFonts w:asciiTheme="majorHAnsi" w:hAnsiTheme="majorHAnsi"/>
                <w:b/>
              </w:rPr>
              <w:t xml:space="preserve"> 000руб</w:t>
            </w:r>
          </w:p>
        </w:tc>
      </w:tr>
      <w:tr w:rsidR="007B21EF" w:rsidRPr="00DA478D" w:rsidTr="008A6CB4">
        <w:trPr>
          <w:trHeight w:val="409"/>
        </w:trPr>
        <w:tc>
          <w:tcPr>
            <w:tcW w:w="10603" w:type="dxa"/>
            <w:gridSpan w:val="2"/>
          </w:tcPr>
          <w:p w:rsidR="007B21EF" w:rsidRPr="00DA478D" w:rsidRDefault="007B21EF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Разработка УСТАВА ТСЖ:</w:t>
            </w:r>
          </w:p>
        </w:tc>
      </w:tr>
      <w:tr w:rsidR="007B21EF" w:rsidRPr="00DA478D" w:rsidTr="008A6CB4">
        <w:trPr>
          <w:trHeight w:val="1002"/>
        </w:trPr>
        <w:tc>
          <w:tcPr>
            <w:tcW w:w="9044" w:type="dxa"/>
          </w:tcPr>
          <w:p w:rsidR="007B21EF" w:rsidRPr="00DA478D" w:rsidRDefault="007B21EF" w:rsidP="007B21EF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- стандартный</w:t>
            </w:r>
          </w:p>
          <w:p w:rsidR="007B21EF" w:rsidRPr="00DA478D" w:rsidRDefault="007B21EF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</w:rPr>
              <w:t>- индивидуальный</w:t>
            </w:r>
          </w:p>
        </w:tc>
        <w:tc>
          <w:tcPr>
            <w:tcW w:w="1559" w:type="dxa"/>
          </w:tcPr>
          <w:p w:rsidR="007B21EF" w:rsidRPr="00DA478D" w:rsidRDefault="007B21EF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3000руб.</w:t>
            </w:r>
          </w:p>
          <w:p w:rsidR="007B21EF" w:rsidRPr="00DA478D" w:rsidRDefault="00DA478D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8</w:t>
            </w:r>
            <w:r w:rsidR="007B21EF" w:rsidRPr="00DA478D">
              <w:rPr>
                <w:rFonts w:asciiTheme="majorHAnsi" w:hAnsiTheme="majorHAnsi"/>
                <w:b/>
              </w:rPr>
              <w:t>000руб.</w:t>
            </w:r>
          </w:p>
        </w:tc>
      </w:tr>
      <w:tr w:rsidR="007D667B" w:rsidRPr="00DA478D" w:rsidTr="008A6CB4">
        <w:trPr>
          <w:trHeight w:val="388"/>
        </w:trPr>
        <w:tc>
          <w:tcPr>
            <w:tcW w:w="10603" w:type="dxa"/>
            <w:gridSpan w:val="2"/>
          </w:tcPr>
          <w:p w:rsidR="007D667B" w:rsidRPr="00DA478D" w:rsidRDefault="007D667B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РАЗРАБОТКА УСТАВА ЖК, ЖЭК:</w:t>
            </w:r>
          </w:p>
        </w:tc>
      </w:tr>
      <w:tr w:rsidR="007D667B" w:rsidRPr="00DA478D" w:rsidTr="008A6CB4">
        <w:trPr>
          <w:trHeight w:val="1002"/>
        </w:trPr>
        <w:tc>
          <w:tcPr>
            <w:tcW w:w="9044" w:type="dxa"/>
          </w:tcPr>
          <w:p w:rsidR="007D667B" w:rsidRPr="00DA478D" w:rsidRDefault="007D667B" w:rsidP="007B21EF">
            <w:pPr>
              <w:rPr>
                <w:rFonts w:asciiTheme="majorHAnsi" w:hAnsiTheme="majorHAnsi"/>
              </w:rPr>
            </w:pPr>
            <w:r w:rsidRPr="00DA478D">
              <w:rPr>
                <w:rFonts w:asciiTheme="majorHAnsi" w:hAnsiTheme="majorHAnsi"/>
              </w:rPr>
              <w:t>- стандартный</w:t>
            </w:r>
          </w:p>
          <w:p w:rsidR="007D667B" w:rsidRPr="00DA478D" w:rsidRDefault="007D667B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</w:rPr>
              <w:t>- индивидуальный</w:t>
            </w:r>
          </w:p>
        </w:tc>
        <w:tc>
          <w:tcPr>
            <w:tcW w:w="1559" w:type="dxa"/>
          </w:tcPr>
          <w:p w:rsidR="007D667B" w:rsidRPr="00DA478D" w:rsidRDefault="00DA478D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6</w:t>
            </w:r>
            <w:r w:rsidR="007D667B" w:rsidRPr="00DA478D">
              <w:rPr>
                <w:rFonts w:asciiTheme="majorHAnsi" w:hAnsiTheme="majorHAnsi"/>
                <w:b/>
              </w:rPr>
              <w:t> 000руб</w:t>
            </w:r>
          </w:p>
          <w:p w:rsidR="007D667B" w:rsidRPr="00DA478D" w:rsidRDefault="00203CDC" w:rsidP="007B21EF">
            <w:pPr>
              <w:rPr>
                <w:rFonts w:asciiTheme="majorHAnsi" w:hAnsiTheme="majorHAnsi"/>
                <w:b/>
              </w:rPr>
            </w:pPr>
            <w:r w:rsidRPr="00DA478D">
              <w:rPr>
                <w:rFonts w:asciiTheme="majorHAnsi" w:hAnsiTheme="majorHAnsi"/>
                <w:b/>
              </w:rPr>
              <w:t>От 8</w:t>
            </w:r>
            <w:r w:rsidR="007D667B" w:rsidRPr="00DA478D">
              <w:rPr>
                <w:rFonts w:asciiTheme="majorHAnsi" w:hAnsiTheme="majorHAnsi"/>
                <w:b/>
              </w:rPr>
              <w:t>000руб.</w:t>
            </w:r>
          </w:p>
        </w:tc>
      </w:tr>
    </w:tbl>
    <w:p w:rsidR="00C56ADE" w:rsidRPr="00DA478D" w:rsidRDefault="00C56ADE">
      <w:pPr>
        <w:rPr>
          <w:rFonts w:asciiTheme="majorHAnsi" w:hAnsiTheme="majorHAnsi"/>
        </w:rPr>
      </w:pPr>
    </w:p>
    <w:p w:rsidR="007D667B" w:rsidRPr="00DA478D" w:rsidRDefault="007D667B">
      <w:pPr>
        <w:rPr>
          <w:rFonts w:asciiTheme="majorHAnsi" w:hAnsiTheme="majorHAnsi"/>
        </w:rPr>
      </w:pPr>
    </w:p>
    <w:p w:rsidR="007D667B" w:rsidRPr="00DA478D" w:rsidRDefault="007D667B">
      <w:pPr>
        <w:rPr>
          <w:rFonts w:asciiTheme="majorHAnsi" w:hAnsiTheme="majorHAnsi"/>
        </w:rPr>
      </w:pPr>
    </w:p>
    <w:sectPr w:rsidR="007D667B" w:rsidRPr="00DA478D" w:rsidSect="007D667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EA"/>
    <w:multiLevelType w:val="multilevel"/>
    <w:tmpl w:val="D7C4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204"/>
    <w:multiLevelType w:val="multilevel"/>
    <w:tmpl w:val="8F1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579D"/>
    <w:multiLevelType w:val="multilevel"/>
    <w:tmpl w:val="CB36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E178E"/>
    <w:multiLevelType w:val="hybridMultilevel"/>
    <w:tmpl w:val="D6CC0A44"/>
    <w:lvl w:ilvl="0" w:tplc="B91AAD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4043"/>
    <w:multiLevelType w:val="hybridMultilevel"/>
    <w:tmpl w:val="35E4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29A7"/>
    <w:multiLevelType w:val="hybridMultilevel"/>
    <w:tmpl w:val="340C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9DE"/>
    <w:multiLevelType w:val="hybridMultilevel"/>
    <w:tmpl w:val="FEF24DE6"/>
    <w:lvl w:ilvl="0" w:tplc="9D4E526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B0"/>
    <w:rsid w:val="00203CDC"/>
    <w:rsid w:val="002841E0"/>
    <w:rsid w:val="002A3264"/>
    <w:rsid w:val="002E5DA2"/>
    <w:rsid w:val="003919D7"/>
    <w:rsid w:val="005A03B0"/>
    <w:rsid w:val="007B21EF"/>
    <w:rsid w:val="007D667B"/>
    <w:rsid w:val="008A6CB4"/>
    <w:rsid w:val="009E4733"/>
    <w:rsid w:val="00BE2EC4"/>
    <w:rsid w:val="00C56ADE"/>
    <w:rsid w:val="00DA478D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2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2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5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08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5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27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1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5416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5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20149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759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0300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334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1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123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5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054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59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5214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0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2429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8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8908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9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7466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5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0002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634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7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481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7325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7465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2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724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5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12572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3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6882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2020-01-24T09:50:00Z</cp:lastPrinted>
  <dcterms:created xsi:type="dcterms:W3CDTF">2020-01-24T09:51:00Z</dcterms:created>
  <dcterms:modified xsi:type="dcterms:W3CDTF">2020-04-29T12:03:00Z</dcterms:modified>
</cp:coreProperties>
</file>